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0DF7A" w14:textId="77777777" w:rsidR="008211C7" w:rsidRPr="00AA4749" w:rsidRDefault="008211C7">
      <w:pPr>
        <w:pStyle w:val="Corpodetexto"/>
        <w:rPr>
          <w:rFonts w:ascii="Arial" w:hAnsi="Arial" w:cs="Arial"/>
          <w:b/>
        </w:rPr>
      </w:pPr>
    </w:p>
    <w:p w14:paraId="74CA02B0" w14:textId="77777777" w:rsidR="008211C7" w:rsidRPr="00AA4749" w:rsidRDefault="008211C7">
      <w:pPr>
        <w:pStyle w:val="Corpodetexto"/>
        <w:rPr>
          <w:rFonts w:ascii="Arial" w:hAnsi="Arial" w:cs="Arial"/>
          <w:b/>
        </w:rPr>
      </w:pPr>
    </w:p>
    <w:p w14:paraId="48EEB6DC" w14:textId="77777777" w:rsidR="002368E8" w:rsidRDefault="002368E8" w:rsidP="002368E8">
      <w:pPr>
        <w:pStyle w:val="Ttulo"/>
        <w:ind w:left="0" w:right="69"/>
        <w:rPr>
          <w:rFonts w:ascii="Arial" w:hAnsi="Arial" w:cs="Arial"/>
          <w:spacing w:val="-10"/>
          <w:sz w:val="24"/>
          <w:szCs w:val="24"/>
        </w:rPr>
      </w:pPr>
      <w:r w:rsidRPr="00AA4749">
        <w:rPr>
          <w:rFonts w:ascii="Arial" w:hAnsi="Arial" w:cs="Arial"/>
          <w:sz w:val="24"/>
          <w:szCs w:val="24"/>
        </w:rPr>
        <w:t>INSTRUÇÕES</w:t>
      </w:r>
      <w:r w:rsidRPr="00AA4749">
        <w:rPr>
          <w:rFonts w:ascii="Arial" w:hAnsi="Arial" w:cs="Arial"/>
          <w:spacing w:val="-10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PARA</w:t>
      </w:r>
      <w:r w:rsidRPr="00AA4749">
        <w:rPr>
          <w:rFonts w:ascii="Arial" w:hAnsi="Arial" w:cs="Arial"/>
          <w:spacing w:val="-10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DEVOLUÇÃO</w:t>
      </w:r>
      <w:r w:rsidRPr="00AA4749">
        <w:rPr>
          <w:rFonts w:ascii="Arial" w:hAnsi="Arial" w:cs="Arial"/>
          <w:spacing w:val="-8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DE</w:t>
      </w:r>
      <w:r w:rsidRPr="00AA4749">
        <w:rPr>
          <w:rFonts w:ascii="Arial" w:hAnsi="Arial" w:cs="Arial"/>
          <w:spacing w:val="-9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RECURSOS</w:t>
      </w:r>
      <w:bookmarkStart w:id="0" w:name="_Hlk136368531"/>
      <w:bookmarkEnd w:id="0"/>
    </w:p>
    <w:p w14:paraId="08E9EA85" w14:textId="77777777" w:rsidR="002368E8" w:rsidRPr="00AA4749" w:rsidRDefault="002368E8" w:rsidP="002368E8">
      <w:pPr>
        <w:pStyle w:val="Ttulo"/>
        <w:rPr>
          <w:rFonts w:ascii="Arial" w:hAnsi="Arial" w:cs="Arial"/>
          <w:sz w:val="24"/>
          <w:szCs w:val="24"/>
        </w:rPr>
      </w:pPr>
      <w:r w:rsidRPr="00AA4749">
        <w:rPr>
          <w:rFonts w:ascii="Arial" w:hAnsi="Arial" w:cs="Arial"/>
          <w:sz w:val="24"/>
          <w:szCs w:val="24"/>
        </w:rPr>
        <w:t>BOLSAS</w:t>
      </w:r>
      <w:r w:rsidRPr="00AA4749">
        <w:rPr>
          <w:rFonts w:ascii="Arial" w:hAnsi="Arial" w:cs="Arial"/>
          <w:spacing w:val="-10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CAPES</w:t>
      </w:r>
    </w:p>
    <w:p w14:paraId="7D949A41" w14:textId="77777777" w:rsidR="002368E8" w:rsidRDefault="002368E8" w:rsidP="002368E8">
      <w:pPr>
        <w:spacing w:before="194"/>
        <w:ind w:right="165"/>
        <w:rPr>
          <w:rFonts w:ascii="Arial" w:hAnsi="Arial" w:cs="Arial"/>
          <w:b/>
          <w:sz w:val="24"/>
          <w:szCs w:val="24"/>
        </w:rPr>
      </w:pPr>
    </w:p>
    <w:p w14:paraId="04D6230F" w14:textId="2E5492E8" w:rsidR="008211C7" w:rsidRPr="00AA4749" w:rsidRDefault="008E0391">
      <w:pPr>
        <w:spacing w:before="194"/>
        <w:ind w:left="113" w:right="165"/>
        <w:rPr>
          <w:rFonts w:ascii="Arial" w:hAnsi="Arial" w:cs="Arial"/>
          <w:b/>
          <w:sz w:val="24"/>
          <w:szCs w:val="24"/>
        </w:rPr>
      </w:pPr>
      <w:r w:rsidRPr="00AA4749">
        <w:rPr>
          <w:rFonts w:ascii="Arial" w:hAnsi="Arial" w:cs="Arial"/>
          <w:b/>
          <w:sz w:val="24"/>
          <w:szCs w:val="24"/>
        </w:rPr>
        <w:t xml:space="preserve">Para devolução de recurso CAPES/DS, </w:t>
      </w:r>
      <w:r w:rsidRPr="00AA4749">
        <w:rPr>
          <w:rFonts w:ascii="Arial" w:hAnsi="Arial" w:cs="Arial"/>
          <w:sz w:val="24"/>
          <w:szCs w:val="24"/>
        </w:rPr>
        <w:t>conforme</w:t>
      </w:r>
      <w:r w:rsidRPr="00AA4749">
        <w:rPr>
          <w:rFonts w:ascii="Arial" w:hAnsi="Arial" w:cs="Arial"/>
          <w:spacing w:val="-5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parágrafo</w:t>
      </w:r>
      <w:r w:rsidRPr="00AA4749">
        <w:rPr>
          <w:rFonts w:ascii="Arial" w:hAnsi="Arial" w:cs="Arial"/>
          <w:spacing w:val="-5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único</w:t>
      </w:r>
      <w:r w:rsidRPr="00AA4749">
        <w:rPr>
          <w:rFonts w:ascii="Arial" w:hAnsi="Arial" w:cs="Arial"/>
          <w:spacing w:val="-5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do</w:t>
      </w:r>
      <w:r w:rsidRPr="00AA4749">
        <w:rPr>
          <w:rFonts w:ascii="Arial" w:hAnsi="Arial" w:cs="Arial"/>
          <w:spacing w:val="-5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art.</w:t>
      </w:r>
      <w:r w:rsidRPr="00AA4749">
        <w:rPr>
          <w:rFonts w:ascii="Arial" w:hAnsi="Arial" w:cs="Arial"/>
          <w:spacing w:val="-5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13</w:t>
      </w:r>
      <w:r w:rsidRPr="00AA4749">
        <w:rPr>
          <w:rFonts w:ascii="Arial" w:hAnsi="Arial" w:cs="Arial"/>
          <w:spacing w:val="-6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do</w:t>
      </w:r>
      <w:r w:rsidRPr="00AA4749">
        <w:rPr>
          <w:rFonts w:ascii="Arial" w:hAnsi="Arial" w:cs="Arial"/>
          <w:spacing w:val="-5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regulamento</w:t>
      </w:r>
      <w:r w:rsidRPr="00AA4749">
        <w:rPr>
          <w:rFonts w:ascii="Arial" w:hAnsi="Arial" w:cs="Arial"/>
          <w:spacing w:val="-5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do</w:t>
      </w:r>
      <w:r w:rsidRPr="00AA4749">
        <w:rPr>
          <w:rFonts w:ascii="Arial" w:hAnsi="Arial" w:cs="Arial"/>
          <w:spacing w:val="-4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DS</w:t>
      </w:r>
      <w:r w:rsidRPr="00AA4749">
        <w:rPr>
          <w:rFonts w:ascii="Arial" w:hAnsi="Arial" w:cs="Arial"/>
          <w:spacing w:val="-6"/>
          <w:sz w:val="24"/>
          <w:szCs w:val="24"/>
        </w:rPr>
        <w:t xml:space="preserve"> </w:t>
      </w:r>
      <w:r w:rsidRPr="00AA4749">
        <w:rPr>
          <w:rFonts w:ascii="Cambria Math" w:hAnsi="Cambria Math" w:cs="Cambria Math"/>
          <w:sz w:val="24"/>
          <w:szCs w:val="24"/>
        </w:rPr>
        <w:t>‐</w:t>
      </w:r>
      <w:r w:rsidRPr="00AA4749">
        <w:rPr>
          <w:rFonts w:ascii="Arial" w:hAnsi="Arial" w:cs="Arial"/>
          <w:spacing w:val="-6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anexo</w:t>
      </w:r>
      <w:r w:rsidRPr="00AA4749">
        <w:rPr>
          <w:rFonts w:ascii="Arial" w:hAnsi="Arial" w:cs="Arial"/>
          <w:spacing w:val="-5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à</w:t>
      </w:r>
      <w:r w:rsidRPr="00AA4749">
        <w:rPr>
          <w:rFonts w:ascii="Arial" w:hAnsi="Arial" w:cs="Arial"/>
          <w:spacing w:val="-51"/>
          <w:sz w:val="24"/>
          <w:szCs w:val="24"/>
        </w:rPr>
        <w:t xml:space="preserve"> </w:t>
      </w:r>
      <w:r w:rsidR="00AA4749">
        <w:rPr>
          <w:rFonts w:ascii="Arial" w:hAnsi="Arial" w:cs="Arial"/>
          <w:spacing w:val="-51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Portaria</w:t>
      </w:r>
      <w:r w:rsidRPr="00AA4749">
        <w:rPr>
          <w:rFonts w:ascii="Arial" w:hAnsi="Arial" w:cs="Arial"/>
          <w:spacing w:val="-2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CAPES n°</w:t>
      </w:r>
      <w:r w:rsidRPr="00AA4749">
        <w:rPr>
          <w:rFonts w:ascii="Arial" w:hAnsi="Arial" w:cs="Arial"/>
          <w:spacing w:val="-1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76,</w:t>
      </w:r>
      <w:r w:rsidRPr="00AA4749">
        <w:rPr>
          <w:rFonts w:ascii="Arial" w:hAnsi="Arial" w:cs="Arial"/>
          <w:spacing w:val="-1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de</w:t>
      </w:r>
      <w:r w:rsidRPr="00AA4749">
        <w:rPr>
          <w:rFonts w:ascii="Arial" w:hAnsi="Arial" w:cs="Arial"/>
          <w:spacing w:val="-1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14</w:t>
      </w:r>
      <w:r w:rsidRPr="00AA4749">
        <w:rPr>
          <w:rFonts w:ascii="Arial" w:hAnsi="Arial" w:cs="Arial"/>
          <w:spacing w:val="-1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de</w:t>
      </w:r>
      <w:r w:rsidRPr="00AA4749">
        <w:rPr>
          <w:rFonts w:ascii="Arial" w:hAnsi="Arial" w:cs="Arial"/>
          <w:spacing w:val="-1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abril</w:t>
      </w:r>
      <w:r w:rsidRPr="00AA4749">
        <w:rPr>
          <w:rFonts w:ascii="Arial" w:hAnsi="Arial" w:cs="Arial"/>
          <w:spacing w:val="-1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>de</w:t>
      </w:r>
      <w:r w:rsidRPr="00AA4749">
        <w:rPr>
          <w:rFonts w:ascii="Arial" w:hAnsi="Arial" w:cs="Arial"/>
          <w:spacing w:val="-1"/>
          <w:sz w:val="24"/>
          <w:szCs w:val="24"/>
        </w:rPr>
        <w:t xml:space="preserve"> </w:t>
      </w:r>
      <w:r w:rsidRPr="00AA4749">
        <w:rPr>
          <w:rFonts w:ascii="Arial" w:hAnsi="Arial" w:cs="Arial"/>
          <w:sz w:val="24"/>
          <w:szCs w:val="24"/>
        </w:rPr>
        <w:t xml:space="preserve">2010. </w:t>
      </w:r>
      <w:r w:rsidRPr="00AA4749">
        <w:rPr>
          <w:rFonts w:ascii="Arial" w:hAnsi="Arial" w:cs="Arial"/>
          <w:b/>
          <w:sz w:val="24"/>
          <w:szCs w:val="24"/>
        </w:rPr>
        <w:t>se</w:t>
      </w:r>
      <w:r w:rsidRPr="00AA474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A4749">
        <w:rPr>
          <w:rFonts w:ascii="Arial" w:hAnsi="Arial" w:cs="Arial"/>
          <w:b/>
          <w:sz w:val="24"/>
          <w:szCs w:val="24"/>
        </w:rPr>
        <w:t>faz necessário:</w:t>
      </w:r>
    </w:p>
    <w:p w14:paraId="260BB983" w14:textId="77777777" w:rsidR="008211C7" w:rsidRPr="00AA4749" w:rsidRDefault="008211C7">
      <w:pPr>
        <w:pStyle w:val="Corpodetexto"/>
        <w:rPr>
          <w:rFonts w:ascii="Arial" w:hAnsi="Arial" w:cs="Arial"/>
          <w:b/>
        </w:rPr>
      </w:pPr>
    </w:p>
    <w:p w14:paraId="2AD89FDF" w14:textId="4B0962D8" w:rsidR="008211C7" w:rsidRPr="00AA4749" w:rsidRDefault="008E0391">
      <w:pPr>
        <w:pStyle w:val="Corpodetexto"/>
        <w:spacing w:before="1"/>
        <w:ind w:left="113"/>
        <w:rPr>
          <w:rFonts w:ascii="Arial" w:hAnsi="Arial" w:cs="Arial"/>
        </w:rPr>
      </w:pPr>
      <w:r w:rsidRPr="00AA4749">
        <w:rPr>
          <w:rFonts w:ascii="Cambria Math" w:hAnsi="Cambria Math" w:cs="Cambria Math"/>
        </w:rPr>
        <w:t>‐</w:t>
      </w:r>
      <w:r w:rsidRPr="00AA4749">
        <w:rPr>
          <w:rFonts w:ascii="Arial" w:hAnsi="Arial" w:cs="Arial"/>
          <w:spacing w:val="-6"/>
        </w:rPr>
        <w:t xml:space="preserve"> </w:t>
      </w:r>
      <w:r w:rsidRPr="00AA4749">
        <w:rPr>
          <w:rFonts w:ascii="Arial" w:hAnsi="Arial" w:cs="Arial"/>
        </w:rPr>
        <w:t>Parecer</w:t>
      </w:r>
      <w:r w:rsidRPr="00AA4749">
        <w:rPr>
          <w:rFonts w:ascii="Arial" w:hAnsi="Arial" w:cs="Arial"/>
          <w:spacing w:val="-6"/>
        </w:rPr>
        <w:t xml:space="preserve"> </w:t>
      </w:r>
      <w:r w:rsidRPr="00AA4749">
        <w:rPr>
          <w:rFonts w:ascii="Arial" w:hAnsi="Arial" w:cs="Arial"/>
        </w:rPr>
        <w:t>conclusivo</w:t>
      </w:r>
      <w:r w:rsidR="00C70811">
        <w:rPr>
          <w:rFonts w:ascii="Arial" w:hAnsi="Arial" w:cs="Arial"/>
        </w:rPr>
        <w:t xml:space="preserve"> </w:t>
      </w:r>
      <w:r w:rsidRPr="00AA4749">
        <w:rPr>
          <w:rFonts w:ascii="Arial" w:hAnsi="Arial" w:cs="Arial"/>
        </w:rPr>
        <w:t>da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Comissão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de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Bolsas</w:t>
      </w:r>
      <w:r w:rsidRPr="00AA4749">
        <w:rPr>
          <w:rFonts w:ascii="Arial" w:hAnsi="Arial" w:cs="Arial"/>
          <w:spacing w:val="-6"/>
        </w:rPr>
        <w:t xml:space="preserve"> </w:t>
      </w:r>
      <w:r w:rsidRPr="00AA4749">
        <w:rPr>
          <w:rFonts w:ascii="Arial" w:hAnsi="Arial" w:cs="Arial"/>
        </w:rPr>
        <w:t>instituída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no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programa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de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pós</w:t>
      </w:r>
      <w:r w:rsidRPr="00AA4749">
        <w:rPr>
          <w:rFonts w:ascii="Cambria Math" w:hAnsi="Cambria Math" w:cs="Cambria Math"/>
        </w:rPr>
        <w:t>‐</w:t>
      </w:r>
      <w:r w:rsidRPr="00AA4749">
        <w:rPr>
          <w:rFonts w:ascii="Arial" w:hAnsi="Arial" w:cs="Arial"/>
        </w:rPr>
        <w:t>graduação;</w:t>
      </w:r>
      <w:r w:rsidRPr="00AA4749">
        <w:rPr>
          <w:rFonts w:ascii="Arial" w:hAnsi="Arial" w:cs="Arial"/>
          <w:spacing w:val="-7"/>
        </w:rPr>
        <w:t xml:space="preserve"> </w:t>
      </w:r>
      <w:r w:rsidRPr="00AA4749">
        <w:rPr>
          <w:rFonts w:ascii="Arial" w:hAnsi="Arial" w:cs="Arial"/>
        </w:rPr>
        <w:t>.</w:t>
      </w:r>
    </w:p>
    <w:p w14:paraId="5379FA37" w14:textId="77777777" w:rsidR="008211C7" w:rsidRPr="00AA4749" w:rsidRDefault="008211C7">
      <w:pPr>
        <w:pStyle w:val="Corpodetexto"/>
        <w:spacing w:before="11"/>
        <w:rPr>
          <w:rFonts w:ascii="Arial" w:hAnsi="Arial" w:cs="Arial"/>
        </w:rPr>
      </w:pPr>
    </w:p>
    <w:p w14:paraId="0980DF68" w14:textId="3F43CAE1" w:rsidR="008211C7" w:rsidRPr="00AA4749" w:rsidRDefault="008E0391">
      <w:pPr>
        <w:pStyle w:val="Corpodetexto"/>
        <w:ind w:left="113" w:right="207"/>
        <w:rPr>
          <w:rFonts w:ascii="Arial" w:hAnsi="Arial" w:cs="Arial"/>
        </w:rPr>
      </w:pPr>
      <w:r w:rsidRPr="00AA4749">
        <w:rPr>
          <w:rFonts w:ascii="Cambria Math" w:hAnsi="Cambria Math" w:cs="Cambria Math"/>
        </w:rPr>
        <w:t>‐</w:t>
      </w:r>
      <w:r w:rsidRPr="00AA4749">
        <w:rPr>
          <w:rFonts w:ascii="Arial" w:hAnsi="Arial" w:cs="Arial"/>
        </w:rPr>
        <w:t xml:space="preserve"> Pronunciamento do ex</w:t>
      </w:r>
      <w:r w:rsidRPr="00AA4749">
        <w:rPr>
          <w:rFonts w:ascii="Cambria Math" w:hAnsi="Cambria Math" w:cs="Cambria Math"/>
        </w:rPr>
        <w:t>‐</w:t>
      </w:r>
      <w:r w:rsidRPr="00AA4749">
        <w:rPr>
          <w:rFonts w:ascii="Arial" w:hAnsi="Arial" w:cs="Arial"/>
        </w:rPr>
        <w:t xml:space="preserve">discente a respeito da não conclusão do curso. </w:t>
      </w:r>
      <w:r w:rsidR="00C70811">
        <w:rPr>
          <w:rFonts w:ascii="Arial" w:hAnsi="Arial" w:cs="Arial"/>
        </w:rPr>
        <w:t xml:space="preserve">(Caso o ex-discente não dê retorno, encaminhar as cópias dos e-mails, mensagens e oficios,  encamihados ao discente pela coordenação do </w:t>
      </w:r>
      <w:r w:rsidR="00C70811" w:rsidRPr="00AA4749">
        <w:rPr>
          <w:rFonts w:ascii="Arial" w:hAnsi="Arial" w:cs="Arial"/>
        </w:rPr>
        <w:t>programa</w:t>
      </w:r>
      <w:r w:rsidR="00C70811" w:rsidRPr="00AA4749">
        <w:rPr>
          <w:rFonts w:ascii="Arial" w:hAnsi="Arial" w:cs="Arial"/>
          <w:spacing w:val="-4"/>
        </w:rPr>
        <w:t xml:space="preserve"> </w:t>
      </w:r>
      <w:r w:rsidR="00C70811" w:rsidRPr="00AA4749">
        <w:rPr>
          <w:rFonts w:ascii="Arial" w:hAnsi="Arial" w:cs="Arial"/>
        </w:rPr>
        <w:t>de</w:t>
      </w:r>
      <w:r w:rsidR="00C70811" w:rsidRPr="00AA4749">
        <w:rPr>
          <w:rFonts w:ascii="Arial" w:hAnsi="Arial" w:cs="Arial"/>
          <w:spacing w:val="-5"/>
        </w:rPr>
        <w:t xml:space="preserve"> </w:t>
      </w:r>
      <w:r w:rsidR="00C70811" w:rsidRPr="00AA4749">
        <w:rPr>
          <w:rFonts w:ascii="Arial" w:hAnsi="Arial" w:cs="Arial"/>
        </w:rPr>
        <w:t>pós</w:t>
      </w:r>
      <w:r w:rsidR="00C70811" w:rsidRPr="00AA4749">
        <w:rPr>
          <w:rFonts w:ascii="Cambria Math" w:hAnsi="Cambria Math" w:cs="Cambria Math"/>
        </w:rPr>
        <w:t>‐</w:t>
      </w:r>
      <w:r w:rsidR="00C70811" w:rsidRPr="00AA4749">
        <w:rPr>
          <w:rFonts w:ascii="Arial" w:hAnsi="Arial" w:cs="Arial"/>
        </w:rPr>
        <w:t>gradu</w:t>
      </w:r>
      <w:r w:rsidR="00C70811">
        <w:rPr>
          <w:rFonts w:ascii="Arial" w:hAnsi="Arial" w:cs="Arial"/>
        </w:rPr>
        <w:t>ação);</w:t>
      </w:r>
    </w:p>
    <w:p w14:paraId="300760F0" w14:textId="77777777" w:rsidR="008211C7" w:rsidRPr="00AA4749" w:rsidRDefault="008211C7">
      <w:pPr>
        <w:pStyle w:val="Corpodetexto"/>
        <w:spacing w:before="1"/>
        <w:rPr>
          <w:rFonts w:ascii="Arial" w:hAnsi="Arial" w:cs="Arial"/>
        </w:rPr>
      </w:pPr>
    </w:p>
    <w:p w14:paraId="261EADF5" w14:textId="77777777" w:rsidR="008211C7" w:rsidRPr="00AA4749" w:rsidRDefault="008E0391">
      <w:pPr>
        <w:pStyle w:val="Corpodetexto"/>
        <w:ind w:left="113" w:right="165"/>
        <w:rPr>
          <w:rFonts w:ascii="Arial" w:hAnsi="Arial" w:cs="Arial"/>
        </w:rPr>
      </w:pPr>
      <w:r w:rsidRPr="00AA4749">
        <w:rPr>
          <w:rFonts w:ascii="Cambria Math" w:hAnsi="Cambria Math" w:cs="Cambria Math"/>
        </w:rPr>
        <w:t>‐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Em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casos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de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não</w:t>
      </w:r>
      <w:r w:rsidRPr="00AA4749">
        <w:rPr>
          <w:rFonts w:ascii="Arial" w:hAnsi="Arial" w:cs="Arial"/>
          <w:spacing w:val="-3"/>
        </w:rPr>
        <w:t xml:space="preserve"> </w:t>
      </w:r>
      <w:r w:rsidRPr="00AA4749">
        <w:rPr>
          <w:rFonts w:ascii="Arial" w:hAnsi="Arial" w:cs="Arial"/>
        </w:rPr>
        <w:t>conclusão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de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curso</w:t>
      </w:r>
      <w:r w:rsidRPr="00AA4749">
        <w:rPr>
          <w:rFonts w:ascii="Arial" w:hAnsi="Arial" w:cs="Arial"/>
          <w:spacing w:val="-3"/>
        </w:rPr>
        <w:t xml:space="preserve"> </w:t>
      </w:r>
      <w:r w:rsidRPr="00AA4749">
        <w:rPr>
          <w:rFonts w:ascii="Arial" w:hAnsi="Arial" w:cs="Arial"/>
        </w:rPr>
        <w:t>por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motivo</w:t>
      </w:r>
      <w:r w:rsidRPr="00AA4749">
        <w:rPr>
          <w:rFonts w:ascii="Arial" w:hAnsi="Arial" w:cs="Arial"/>
          <w:spacing w:val="-3"/>
        </w:rPr>
        <w:t xml:space="preserve"> </w:t>
      </w:r>
      <w:r w:rsidRPr="00AA4749">
        <w:rPr>
          <w:rFonts w:ascii="Arial" w:hAnsi="Arial" w:cs="Arial"/>
        </w:rPr>
        <w:t>de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saúde: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atestados,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laudos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ou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exames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médicos</w:t>
      </w:r>
      <w:r w:rsidRPr="00AA4749">
        <w:rPr>
          <w:rFonts w:ascii="Arial" w:hAnsi="Arial" w:cs="Arial"/>
          <w:spacing w:val="-51"/>
        </w:rPr>
        <w:t xml:space="preserve"> </w:t>
      </w:r>
      <w:r w:rsidRPr="00AA4749">
        <w:rPr>
          <w:rFonts w:ascii="Arial" w:hAnsi="Arial" w:cs="Arial"/>
        </w:rPr>
        <w:t>que</w:t>
      </w:r>
      <w:r w:rsidRPr="00AA4749">
        <w:rPr>
          <w:rFonts w:ascii="Arial" w:hAnsi="Arial" w:cs="Arial"/>
          <w:spacing w:val="-1"/>
        </w:rPr>
        <w:t xml:space="preserve"> </w:t>
      </w:r>
      <w:r w:rsidRPr="00AA4749">
        <w:rPr>
          <w:rFonts w:ascii="Arial" w:hAnsi="Arial" w:cs="Arial"/>
        </w:rPr>
        <w:t>comprovem</w:t>
      </w:r>
      <w:r w:rsidRPr="00AA4749">
        <w:rPr>
          <w:rFonts w:ascii="Arial" w:hAnsi="Arial" w:cs="Arial"/>
          <w:spacing w:val="-1"/>
        </w:rPr>
        <w:t xml:space="preserve"> </w:t>
      </w:r>
      <w:r w:rsidRPr="00AA4749">
        <w:rPr>
          <w:rFonts w:ascii="Arial" w:hAnsi="Arial" w:cs="Arial"/>
        </w:rPr>
        <w:t>a</w:t>
      </w:r>
      <w:r w:rsidRPr="00AA4749">
        <w:rPr>
          <w:rFonts w:ascii="Arial" w:hAnsi="Arial" w:cs="Arial"/>
          <w:spacing w:val="-1"/>
        </w:rPr>
        <w:t xml:space="preserve"> </w:t>
      </w:r>
      <w:r w:rsidRPr="00AA4749">
        <w:rPr>
          <w:rFonts w:ascii="Arial" w:hAnsi="Arial" w:cs="Arial"/>
        </w:rPr>
        <w:t>situação</w:t>
      </w:r>
      <w:r w:rsidRPr="00AA4749">
        <w:rPr>
          <w:rFonts w:ascii="Arial" w:hAnsi="Arial" w:cs="Arial"/>
          <w:spacing w:val="-1"/>
        </w:rPr>
        <w:t xml:space="preserve"> </w:t>
      </w:r>
      <w:r w:rsidRPr="00AA4749">
        <w:rPr>
          <w:rFonts w:ascii="Arial" w:hAnsi="Arial" w:cs="Arial"/>
        </w:rPr>
        <w:t>médica</w:t>
      </w:r>
      <w:r w:rsidRPr="00AA4749">
        <w:rPr>
          <w:rFonts w:ascii="Arial" w:hAnsi="Arial" w:cs="Arial"/>
          <w:spacing w:val="-1"/>
        </w:rPr>
        <w:t xml:space="preserve"> </w:t>
      </w:r>
      <w:r w:rsidRPr="00AA4749">
        <w:rPr>
          <w:rFonts w:ascii="Arial" w:hAnsi="Arial" w:cs="Arial"/>
        </w:rPr>
        <w:t>do discente.</w:t>
      </w:r>
    </w:p>
    <w:p w14:paraId="02045085" w14:textId="77777777" w:rsidR="008211C7" w:rsidRPr="00AA4749" w:rsidRDefault="008211C7">
      <w:pPr>
        <w:pStyle w:val="Corpodetexto"/>
        <w:spacing w:before="11"/>
        <w:rPr>
          <w:rFonts w:ascii="Arial" w:hAnsi="Arial" w:cs="Arial"/>
        </w:rPr>
      </w:pPr>
    </w:p>
    <w:p w14:paraId="7A91C0D9" w14:textId="77777777" w:rsidR="008211C7" w:rsidRPr="00AA4749" w:rsidRDefault="008E0391">
      <w:pPr>
        <w:pStyle w:val="Corpodetexto"/>
        <w:spacing w:before="1"/>
        <w:ind w:left="113"/>
        <w:rPr>
          <w:rFonts w:ascii="Arial" w:hAnsi="Arial" w:cs="Arial"/>
        </w:rPr>
      </w:pPr>
      <w:r w:rsidRPr="00AA4749">
        <w:rPr>
          <w:rFonts w:ascii="Cambria Math" w:hAnsi="Cambria Math" w:cs="Cambria Math"/>
        </w:rPr>
        <w:t>‐</w:t>
      </w:r>
      <w:r w:rsidRPr="00AA4749">
        <w:rPr>
          <w:rFonts w:ascii="Arial" w:hAnsi="Arial" w:cs="Arial"/>
          <w:spacing w:val="40"/>
        </w:rPr>
        <w:t xml:space="preserve"> </w:t>
      </w:r>
      <w:r w:rsidRPr="00AA4749">
        <w:rPr>
          <w:rFonts w:ascii="Arial" w:hAnsi="Arial" w:cs="Arial"/>
        </w:rPr>
        <w:t>CI</w:t>
      </w:r>
      <w:r w:rsidRPr="00AA4749">
        <w:rPr>
          <w:rFonts w:ascii="Arial" w:hAnsi="Arial" w:cs="Arial"/>
          <w:spacing w:val="-8"/>
        </w:rPr>
        <w:t xml:space="preserve"> </w:t>
      </w:r>
      <w:r w:rsidRPr="00AA4749">
        <w:rPr>
          <w:rFonts w:ascii="Arial" w:hAnsi="Arial" w:cs="Arial"/>
        </w:rPr>
        <w:t>do</w:t>
      </w:r>
      <w:r w:rsidRPr="00AA4749">
        <w:rPr>
          <w:rFonts w:ascii="Arial" w:hAnsi="Arial" w:cs="Arial"/>
          <w:spacing w:val="-7"/>
        </w:rPr>
        <w:t xml:space="preserve"> </w:t>
      </w:r>
      <w:r w:rsidRPr="00AA4749">
        <w:rPr>
          <w:rFonts w:ascii="Arial" w:hAnsi="Arial" w:cs="Arial"/>
        </w:rPr>
        <w:t>coordenador</w:t>
      </w:r>
      <w:r w:rsidRPr="00AA4749">
        <w:rPr>
          <w:rFonts w:ascii="Arial" w:hAnsi="Arial" w:cs="Arial"/>
          <w:spacing w:val="-6"/>
        </w:rPr>
        <w:t xml:space="preserve"> </w:t>
      </w:r>
      <w:r w:rsidRPr="00AA4749">
        <w:rPr>
          <w:rFonts w:ascii="Arial" w:hAnsi="Arial" w:cs="Arial"/>
        </w:rPr>
        <w:t>informando</w:t>
      </w:r>
      <w:r w:rsidRPr="00AA4749">
        <w:rPr>
          <w:rFonts w:ascii="Arial" w:hAnsi="Arial" w:cs="Arial"/>
          <w:spacing w:val="-7"/>
        </w:rPr>
        <w:t xml:space="preserve"> </w:t>
      </w:r>
      <w:r w:rsidRPr="00AA4749">
        <w:rPr>
          <w:rFonts w:ascii="Arial" w:hAnsi="Arial" w:cs="Arial"/>
        </w:rPr>
        <w:t>devolução,</w:t>
      </w:r>
      <w:r w:rsidRPr="00AA4749">
        <w:rPr>
          <w:rFonts w:ascii="Arial" w:hAnsi="Arial" w:cs="Arial"/>
          <w:spacing w:val="-7"/>
        </w:rPr>
        <w:t xml:space="preserve"> </w:t>
      </w:r>
      <w:r w:rsidRPr="00AA4749">
        <w:rPr>
          <w:rFonts w:ascii="Arial" w:hAnsi="Arial" w:cs="Arial"/>
        </w:rPr>
        <w:t>acompanhado</w:t>
      </w:r>
      <w:r w:rsidRPr="00AA4749">
        <w:rPr>
          <w:rFonts w:ascii="Arial" w:hAnsi="Arial" w:cs="Arial"/>
          <w:spacing w:val="-7"/>
        </w:rPr>
        <w:t xml:space="preserve"> </w:t>
      </w:r>
      <w:r w:rsidRPr="00AA4749">
        <w:rPr>
          <w:rFonts w:ascii="Arial" w:hAnsi="Arial" w:cs="Arial"/>
        </w:rPr>
        <w:t>do</w:t>
      </w:r>
      <w:r w:rsidRPr="00AA4749">
        <w:rPr>
          <w:rFonts w:ascii="Arial" w:hAnsi="Arial" w:cs="Arial"/>
          <w:spacing w:val="-7"/>
        </w:rPr>
        <w:t xml:space="preserve"> </w:t>
      </w:r>
      <w:r w:rsidRPr="00AA4749">
        <w:rPr>
          <w:rFonts w:ascii="Arial" w:hAnsi="Arial" w:cs="Arial"/>
        </w:rPr>
        <w:t>comprovante</w:t>
      </w:r>
      <w:r w:rsidRPr="00AA4749">
        <w:rPr>
          <w:rFonts w:ascii="Arial" w:hAnsi="Arial" w:cs="Arial"/>
          <w:spacing w:val="-7"/>
        </w:rPr>
        <w:t xml:space="preserve"> </w:t>
      </w:r>
      <w:r w:rsidRPr="00AA4749">
        <w:rPr>
          <w:rFonts w:ascii="Arial" w:hAnsi="Arial" w:cs="Arial"/>
        </w:rPr>
        <w:t>de</w:t>
      </w:r>
      <w:r w:rsidRPr="00AA4749">
        <w:rPr>
          <w:rFonts w:ascii="Arial" w:hAnsi="Arial" w:cs="Arial"/>
          <w:spacing w:val="-6"/>
        </w:rPr>
        <w:t xml:space="preserve"> </w:t>
      </w:r>
      <w:r w:rsidRPr="00AA4749">
        <w:rPr>
          <w:rFonts w:ascii="Arial" w:hAnsi="Arial" w:cs="Arial"/>
        </w:rPr>
        <w:t>devolução.</w:t>
      </w:r>
    </w:p>
    <w:p w14:paraId="44A0506D" w14:textId="77777777" w:rsidR="008211C7" w:rsidRPr="00AA4749" w:rsidRDefault="008211C7">
      <w:pPr>
        <w:pStyle w:val="Corpodetexto"/>
        <w:rPr>
          <w:rFonts w:ascii="Arial" w:hAnsi="Arial" w:cs="Arial"/>
        </w:rPr>
      </w:pPr>
    </w:p>
    <w:p w14:paraId="553A3F49" w14:textId="77777777" w:rsidR="008211C7" w:rsidRPr="00AA4749" w:rsidRDefault="008211C7">
      <w:pPr>
        <w:pStyle w:val="Corpodetexto"/>
        <w:rPr>
          <w:rFonts w:ascii="Arial" w:hAnsi="Arial" w:cs="Arial"/>
        </w:rPr>
      </w:pPr>
    </w:p>
    <w:p w14:paraId="2F83DF04" w14:textId="10824945" w:rsidR="00AA4749" w:rsidRPr="00AA4749" w:rsidRDefault="008E0391" w:rsidP="00AA4749">
      <w:pPr>
        <w:pStyle w:val="Corpodetexto"/>
        <w:ind w:left="113" w:right="99"/>
        <w:jc w:val="both"/>
        <w:rPr>
          <w:rFonts w:ascii="Arial" w:hAnsi="Arial" w:cs="Arial"/>
          <w:color w:val="1054CC"/>
          <w:u w:val="single" w:color="1054CC"/>
        </w:rPr>
      </w:pPr>
      <w:r w:rsidRPr="00AA4749">
        <w:rPr>
          <w:rFonts w:ascii="Arial" w:hAnsi="Arial" w:cs="Arial"/>
        </w:rPr>
        <w:t>A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devolução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do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recurso</w:t>
      </w:r>
      <w:r w:rsidRPr="00AA4749">
        <w:rPr>
          <w:rFonts w:ascii="Arial" w:hAnsi="Arial" w:cs="Arial"/>
          <w:spacing w:val="-6"/>
        </w:rPr>
        <w:t xml:space="preserve"> </w:t>
      </w:r>
      <w:r w:rsidRPr="00AA4749">
        <w:rPr>
          <w:rFonts w:ascii="Arial" w:hAnsi="Arial" w:cs="Arial"/>
        </w:rPr>
        <w:t>se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faz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por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meio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d</w:t>
      </w:r>
      <w:r w:rsidR="00AA4749" w:rsidRPr="00AA4749">
        <w:rPr>
          <w:rFonts w:ascii="Arial" w:hAnsi="Arial" w:cs="Arial"/>
        </w:rPr>
        <w:t>a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Guia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de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Recolhimento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da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União</w:t>
      </w:r>
      <w:r w:rsidR="00AA4749" w:rsidRPr="00AA4749">
        <w:rPr>
          <w:rFonts w:ascii="Arial" w:hAnsi="Arial" w:cs="Arial"/>
        </w:rPr>
        <w:t xml:space="preserve"> (GRU)</w:t>
      </w:r>
      <w:r w:rsidRPr="00AA4749">
        <w:rPr>
          <w:rFonts w:ascii="Arial" w:hAnsi="Arial" w:cs="Arial"/>
        </w:rPr>
        <w:t>,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conforme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instruções</w:t>
      </w:r>
      <w:r w:rsidRPr="00AA4749">
        <w:rPr>
          <w:rFonts w:ascii="Arial" w:hAnsi="Arial" w:cs="Arial"/>
          <w:spacing w:val="-6"/>
        </w:rPr>
        <w:t xml:space="preserve"> </w:t>
      </w:r>
      <w:r w:rsidRPr="00AA4749">
        <w:rPr>
          <w:rFonts w:ascii="Arial" w:hAnsi="Arial" w:cs="Arial"/>
        </w:rPr>
        <w:t>de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devolução</w:t>
      </w:r>
      <w:r w:rsidRPr="00AA4749">
        <w:rPr>
          <w:rFonts w:ascii="Arial" w:hAnsi="Arial" w:cs="Arial"/>
          <w:spacing w:val="-3"/>
        </w:rPr>
        <w:t xml:space="preserve"> </w:t>
      </w:r>
      <w:r w:rsidRPr="00AA4749">
        <w:rPr>
          <w:rFonts w:ascii="Arial" w:hAnsi="Arial" w:cs="Arial"/>
        </w:rPr>
        <w:t>que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constam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no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site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da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CAPES,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no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seguinte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link:</w:t>
      </w:r>
      <w:r w:rsidRPr="00AA4749">
        <w:rPr>
          <w:rFonts w:ascii="Arial" w:hAnsi="Arial" w:cs="Arial"/>
          <w:spacing w:val="-4"/>
        </w:rPr>
        <w:t xml:space="preserve"> </w:t>
      </w:r>
      <w:r w:rsidRPr="00AA4749">
        <w:rPr>
          <w:rFonts w:ascii="Arial" w:hAnsi="Arial" w:cs="Arial"/>
        </w:rPr>
        <w:t>:</w:t>
      </w:r>
      <w:r w:rsidRPr="00AA4749">
        <w:rPr>
          <w:rFonts w:ascii="Arial" w:hAnsi="Arial" w:cs="Arial"/>
          <w:spacing w:val="-4"/>
        </w:rPr>
        <w:t xml:space="preserve"> </w:t>
      </w:r>
      <w:r w:rsidR="00AA4749" w:rsidRPr="00AA4749">
        <w:rPr>
          <w:rFonts w:ascii="Arial" w:hAnsi="Arial" w:cs="Arial"/>
          <w:color w:val="1054CC"/>
          <w:u w:val="single" w:color="1054CC"/>
        </w:rPr>
        <w:t xml:space="preserve">https://www.gov.br/fnde/pt-br/consultas-online/gru-devolucao-de-saldos-e-debitos-apurados </w:t>
      </w:r>
    </w:p>
    <w:p w14:paraId="75267BDC" w14:textId="77777777" w:rsidR="00AA4749" w:rsidRPr="00AA4749" w:rsidRDefault="00AA4749" w:rsidP="00AA4749">
      <w:pPr>
        <w:pStyle w:val="Corpodetexto"/>
        <w:ind w:left="113" w:right="99"/>
        <w:jc w:val="both"/>
        <w:rPr>
          <w:rFonts w:ascii="Arial" w:hAnsi="Arial" w:cs="Arial"/>
        </w:rPr>
      </w:pPr>
    </w:p>
    <w:p w14:paraId="5DB48C6C" w14:textId="7BCC3321" w:rsidR="00AA4749" w:rsidRDefault="00AA4749" w:rsidP="00AA4749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bookmarkStart w:id="1" w:name="_Hlk136423810"/>
      <w:r w:rsidRPr="00AA4749">
        <w:rPr>
          <w:rFonts w:ascii="Arial" w:eastAsia="Times New Roman" w:hAnsi="Arial" w:cs="Arial"/>
          <w:sz w:val="24"/>
          <w:szCs w:val="24"/>
          <w:lang w:val="pt-BR" w:eastAsia="pt-BR"/>
        </w:rPr>
        <w:t>Toda e qualquer </w:t>
      </w:r>
      <w:r w:rsidRPr="00AA47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pt-BR" w:eastAsia="pt-BR"/>
        </w:rPr>
        <w:t>devolução de recursos financeiros transferidos</w:t>
      </w:r>
      <w:r w:rsidRPr="00AA4749">
        <w:rPr>
          <w:rFonts w:ascii="Arial" w:eastAsia="Times New Roman" w:hAnsi="Arial" w:cs="Arial"/>
          <w:sz w:val="24"/>
          <w:szCs w:val="24"/>
          <w:lang w:val="pt-BR" w:eastAsia="pt-BR"/>
        </w:rPr>
        <w:t> pelo FNDE deverá ser feita em agência do </w:t>
      </w:r>
      <w:r w:rsidRPr="00AA47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pt-BR" w:eastAsia="pt-BR"/>
        </w:rPr>
        <w:t>Banco do Brasil S/A</w:t>
      </w:r>
      <w:r w:rsidRPr="00AA4749">
        <w:rPr>
          <w:rFonts w:ascii="Arial" w:eastAsia="Times New Roman" w:hAnsi="Arial" w:cs="Arial"/>
          <w:sz w:val="24"/>
          <w:szCs w:val="24"/>
          <w:lang w:val="pt-BR" w:eastAsia="pt-BR"/>
        </w:rPr>
        <w:t>, por meio de </w:t>
      </w:r>
      <w:r w:rsidRPr="00AA47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pt-BR" w:eastAsia="pt-BR"/>
        </w:rPr>
        <w:t>Guia de Recolhimento da União (GRU</w:t>
      </w:r>
      <w:proofErr w:type="gramStart"/>
      <w:r w:rsidRPr="00AA474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pt-BR" w:eastAsia="pt-BR"/>
        </w:rPr>
        <w:t>) Simples</w:t>
      </w:r>
      <w:proofErr w:type="gramEnd"/>
      <w:r w:rsidRPr="00AA4749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14:paraId="0289F251" w14:textId="77777777" w:rsidR="00AA4749" w:rsidRDefault="00AA4749" w:rsidP="00AA4749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</w:p>
    <w:p w14:paraId="63D2663B" w14:textId="0121D24A" w:rsidR="00AA4749" w:rsidRDefault="00AA4749" w:rsidP="00AA4749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AA4749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 GRU Simples só pode ser paga em agências do Banco do Brasil</w:t>
      </w:r>
    </w:p>
    <w:p w14:paraId="098D1198" w14:textId="77777777" w:rsidR="00AA4749" w:rsidRPr="00AA4749" w:rsidRDefault="00AA4749" w:rsidP="00AA4749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</w:p>
    <w:p w14:paraId="478C013D" w14:textId="1037F137" w:rsidR="00AA4749" w:rsidRPr="00AA4749" w:rsidRDefault="00AA4749" w:rsidP="00AA4749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AA4749">
        <w:rPr>
          <w:rFonts w:ascii="Arial" w:eastAsia="Times New Roman" w:hAnsi="Arial" w:cs="Arial"/>
          <w:sz w:val="24"/>
          <w:szCs w:val="24"/>
          <w:lang w:val="pt-BR" w:eastAsia="pt-BR"/>
        </w:rPr>
        <w:t>Para emitir a Guia de Recolhimento da União (GRU) Simples do Banco do Brasil S/A, acesse o link </w:t>
      </w:r>
      <w:hyperlink r:id="rId5" w:history="1">
        <w:r w:rsidRPr="00AA4749">
          <w:rPr>
            <w:rFonts w:ascii="Arial" w:eastAsia="Times New Roman" w:hAnsi="Arial" w:cs="Arial"/>
            <w:color w:val="0070C0"/>
            <w:sz w:val="24"/>
            <w:szCs w:val="24"/>
            <w:u w:val="single"/>
            <w:bdr w:val="none" w:sz="0" w:space="0" w:color="auto" w:frame="1"/>
            <w:lang w:val="pt-BR" w:eastAsia="pt-BR"/>
          </w:rPr>
          <w:t>http://consulta.tesouro.fazenda.gov.br/gru_novosite/gru_simples.asp</w:t>
        </w:r>
      </w:hyperlink>
      <w:r w:rsidRPr="00AA4749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</w:t>
      </w:r>
    </w:p>
    <w:bookmarkEnd w:id="1"/>
    <w:p w14:paraId="1A695E45" w14:textId="77BAB767" w:rsidR="008211C7" w:rsidRPr="008E0391" w:rsidRDefault="008211C7" w:rsidP="008E0391">
      <w:pPr>
        <w:widowControl/>
        <w:shd w:val="clear" w:color="auto" w:fill="FFFFFF"/>
        <w:autoSpaceDE/>
        <w:autoSpaceDN/>
        <w:spacing w:after="300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57523569" w14:textId="19C75157" w:rsidR="008211C7" w:rsidRPr="00AA4749" w:rsidRDefault="008E0391">
      <w:pPr>
        <w:pStyle w:val="Corpodetexto"/>
        <w:spacing w:before="1"/>
        <w:ind w:left="113" w:right="207"/>
        <w:rPr>
          <w:rFonts w:ascii="Arial" w:hAnsi="Arial" w:cs="Arial"/>
        </w:rPr>
      </w:pPr>
      <w:r w:rsidRPr="00AA4749">
        <w:rPr>
          <w:rFonts w:ascii="Arial" w:hAnsi="Arial" w:cs="Arial"/>
        </w:rPr>
        <w:t>Após</w:t>
      </w:r>
      <w:r w:rsidRPr="00AA4749">
        <w:rPr>
          <w:rFonts w:ascii="Arial" w:hAnsi="Arial" w:cs="Arial"/>
          <w:spacing w:val="-7"/>
        </w:rPr>
        <w:t xml:space="preserve"> </w:t>
      </w:r>
      <w:r w:rsidRPr="00AA4749">
        <w:rPr>
          <w:rFonts w:ascii="Arial" w:hAnsi="Arial" w:cs="Arial"/>
        </w:rPr>
        <w:t>realizar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a</w:t>
      </w:r>
      <w:r w:rsidRPr="00AA4749">
        <w:rPr>
          <w:rFonts w:ascii="Arial" w:hAnsi="Arial" w:cs="Arial"/>
          <w:spacing w:val="-6"/>
        </w:rPr>
        <w:t xml:space="preserve"> </w:t>
      </w:r>
      <w:r w:rsidRPr="00AA4749">
        <w:rPr>
          <w:rFonts w:ascii="Arial" w:hAnsi="Arial" w:cs="Arial"/>
        </w:rPr>
        <w:t>devolução,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por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favor</w:t>
      </w:r>
      <w:r w:rsidRPr="00AA4749">
        <w:rPr>
          <w:rFonts w:ascii="Arial" w:hAnsi="Arial" w:cs="Arial"/>
          <w:spacing w:val="-7"/>
        </w:rPr>
        <w:t xml:space="preserve"> </w:t>
      </w:r>
      <w:r w:rsidRPr="00AA4749">
        <w:rPr>
          <w:rFonts w:ascii="Arial" w:hAnsi="Arial" w:cs="Arial"/>
        </w:rPr>
        <w:t>encaminhar</w:t>
      </w:r>
      <w:r w:rsidRPr="00AA4749">
        <w:rPr>
          <w:rFonts w:ascii="Arial" w:hAnsi="Arial" w:cs="Arial"/>
          <w:spacing w:val="-7"/>
        </w:rPr>
        <w:t xml:space="preserve"> </w:t>
      </w:r>
      <w:r w:rsidRPr="00AA4749">
        <w:rPr>
          <w:rFonts w:ascii="Arial" w:hAnsi="Arial" w:cs="Arial"/>
        </w:rPr>
        <w:t>a</w:t>
      </w:r>
      <w:r w:rsidRPr="00AA4749">
        <w:rPr>
          <w:rFonts w:ascii="Arial" w:hAnsi="Arial" w:cs="Arial"/>
          <w:spacing w:val="-6"/>
        </w:rPr>
        <w:t xml:space="preserve"> </w:t>
      </w:r>
      <w:r w:rsidRPr="00AA4749">
        <w:rPr>
          <w:rFonts w:ascii="Arial" w:hAnsi="Arial" w:cs="Arial"/>
        </w:rPr>
        <w:t>cópia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da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GRU</w:t>
      </w:r>
      <w:r w:rsidRPr="00AA4749">
        <w:rPr>
          <w:rFonts w:ascii="Arial" w:hAnsi="Arial" w:cs="Arial"/>
          <w:spacing w:val="-6"/>
        </w:rPr>
        <w:t xml:space="preserve"> </w:t>
      </w:r>
      <w:r w:rsidRPr="00AA4749">
        <w:rPr>
          <w:rFonts w:ascii="Arial" w:hAnsi="Arial" w:cs="Arial"/>
        </w:rPr>
        <w:t>e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do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comprovante</w:t>
      </w:r>
      <w:r w:rsidRPr="00AA4749">
        <w:rPr>
          <w:rFonts w:ascii="Arial" w:hAnsi="Arial" w:cs="Arial"/>
          <w:spacing w:val="-7"/>
        </w:rPr>
        <w:t xml:space="preserve"> </w:t>
      </w:r>
      <w:r w:rsidRPr="00AA4749">
        <w:rPr>
          <w:rFonts w:ascii="Arial" w:hAnsi="Arial" w:cs="Arial"/>
        </w:rPr>
        <w:t>de</w:t>
      </w:r>
      <w:r w:rsidRPr="00AA4749">
        <w:rPr>
          <w:rFonts w:ascii="Arial" w:hAnsi="Arial" w:cs="Arial"/>
          <w:spacing w:val="-5"/>
        </w:rPr>
        <w:t xml:space="preserve"> </w:t>
      </w:r>
      <w:r w:rsidRPr="00AA4749">
        <w:rPr>
          <w:rFonts w:ascii="Arial" w:hAnsi="Arial" w:cs="Arial"/>
        </w:rPr>
        <w:t>devolução</w:t>
      </w:r>
      <w:r w:rsidR="00AA4749">
        <w:rPr>
          <w:rFonts w:ascii="Arial" w:hAnsi="Arial" w:cs="Arial"/>
        </w:rPr>
        <w:t xml:space="preserve"> </w:t>
      </w:r>
      <w:r w:rsidRPr="00AA4749">
        <w:rPr>
          <w:rFonts w:ascii="Arial" w:hAnsi="Arial" w:cs="Arial"/>
          <w:spacing w:val="-51"/>
        </w:rPr>
        <w:t xml:space="preserve"> </w:t>
      </w:r>
      <w:r w:rsidRPr="00AA4749">
        <w:rPr>
          <w:rFonts w:ascii="Arial" w:hAnsi="Arial" w:cs="Arial"/>
        </w:rPr>
        <w:t>para o e</w:t>
      </w:r>
      <w:r w:rsidRPr="00AA4749">
        <w:rPr>
          <w:rFonts w:ascii="Cambria Math" w:hAnsi="Cambria Math" w:cs="Cambria Math"/>
        </w:rPr>
        <w:t>‐</w:t>
      </w:r>
      <w:r w:rsidRPr="00AA4749">
        <w:rPr>
          <w:rFonts w:ascii="Arial" w:hAnsi="Arial" w:cs="Arial"/>
        </w:rPr>
        <w:t>mail do setor financeiro (</w:t>
      </w:r>
      <w:r w:rsidRPr="00AA4749">
        <w:rPr>
          <w:rFonts w:ascii="Arial" w:hAnsi="Arial" w:cs="Arial"/>
          <w:u w:val="single" w:color="0000FF"/>
        </w:rPr>
        <w:t>finaceiropropp@uems.br</w:t>
      </w:r>
      <w:r w:rsidRPr="00AA4749">
        <w:rPr>
          <w:rFonts w:ascii="Arial" w:hAnsi="Arial" w:cs="Arial"/>
        </w:rPr>
        <w:t>), onde providenciará um ofício para</w:t>
      </w:r>
      <w:r w:rsidRPr="00AA4749">
        <w:rPr>
          <w:rFonts w:ascii="Arial" w:hAnsi="Arial" w:cs="Arial"/>
          <w:spacing w:val="1"/>
        </w:rPr>
        <w:t xml:space="preserve"> </w:t>
      </w:r>
      <w:r w:rsidRPr="00AA4749">
        <w:rPr>
          <w:rFonts w:ascii="Arial" w:hAnsi="Arial" w:cs="Arial"/>
        </w:rPr>
        <w:t>CAPES,</w:t>
      </w:r>
      <w:r w:rsidRPr="00AA4749">
        <w:rPr>
          <w:rFonts w:ascii="Arial" w:hAnsi="Arial" w:cs="Arial"/>
          <w:spacing w:val="-1"/>
        </w:rPr>
        <w:t xml:space="preserve"> </w:t>
      </w:r>
      <w:r w:rsidRPr="00AA4749">
        <w:rPr>
          <w:rFonts w:ascii="Arial" w:hAnsi="Arial" w:cs="Arial"/>
        </w:rPr>
        <w:t>comunicando sobre a</w:t>
      </w:r>
      <w:r w:rsidRPr="00AA4749">
        <w:rPr>
          <w:rFonts w:ascii="Arial" w:hAnsi="Arial" w:cs="Arial"/>
          <w:spacing w:val="-2"/>
        </w:rPr>
        <w:t xml:space="preserve"> </w:t>
      </w:r>
      <w:r w:rsidRPr="00AA4749">
        <w:rPr>
          <w:rFonts w:ascii="Arial" w:hAnsi="Arial" w:cs="Arial"/>
        </w:rPr>
        <w:t>devolução.</w:t>
      </w:r>
    </w:p>
    <w:sectPr w:rsidR="008211C7" w:rsidRPr="00AA4749">
      <w:type w:val="continuous"/>
      <w:pgSz w:w="11910" w:h="16840"/>
      <w:pgMar w:top="7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F0899"/>
    <w:multiLevelType w:val="hybridMultilevel"/>
    <w:tmpl w:val="E804603E"/>
    <w:lvl w:ilvl="0" w:tplc="8E18AC2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12668DE">
      <w:numFmt w:val="bullet"/>
      <w:lvlText w:val="•"/>
      <w:lvlJc w:val="left"/>
      <w:pPr>
        <w:ind w:left="1000" w:hanging="360"/>
      </w:pPr>
      <w:rPr>
        <w:rFonts w:hint="default"/>
        <w:lang w:val="pt-PT" w:eastAsia="en-US" w:bidi="ar-SA"/>
      </w:rPr>
    </w:lvl>
    <w:lvl w:ilvl="2" w:tplc="84BA4E38">
      <w:numFmt w:val="bullet"/>
      <w:lvlText w:val="•"/>
      <w:lvlJc w:val="left"/>
      <w:pPr>
        <w:ind w:left="1982" w:hanging="360"/>
      </w:pPr>
      <w:rPr>
        <w:rFonts w:hint="default"/>
        <w:lang w:val="pt-PT" w:eastAsia="en-US" w:bidi="ar-SA"/>
      </w:rPr>
    </w:lvl>
    <w:lvl w:ilvl="3" w:tplc="40428500">
      <w:numFmt w:val="bullet"/>
      <w:lvlText w:val="•"/>
      <w:lvlJc w:val="left"/>
      <w:pPr>
        <w:ind w:left="2965" w:hanging="360"/>
      </w:pPr>
      <w:rPr>
        <w:rFonts w:hint="default"/>
        <w:lang w:val="pt-PT" w:eastAsia="en-US" w:bidi="ar-SA"/>
      </w:rPr>
    </w:lvl>
    <w:lvl w:ilvl="4" w:tplc="B75CDD04">
      <w:numFmt w:val="bullet"/>
      <w:lvlText w:val="•"/>
      <w:lvlJc w:val="left"/>
      <w:pPr>
        <w:ind w:left="3948" w:hanging="360"/>
      </w:pPr>
      <w:rPr>
        <w:rFonts w:hint="default"/>
        <w:lang w:val="pt-PT" w:eastAsia="en-US" w:bidi="ar-SA"/>
      </w:rPr>
    </w:lvl>
    <w:lvl w:ilvl="5" w:tplc="85CE985A">
      <w:numFmt w:val="bullet"/>
      <w:lvlText w:val="•"/>
      <w:lvlJc w:val="left"/>
      <w:pPr>
        <w:ind w:left="4930" w:hanging="360"/>
      </w:pPr>
      <w:rPr>
        <w:rFonts w:hint="default"/>
        <w:lang w:val="pt-PT" w:eastAsia="en-US" w:bidi="ar-SA"/>
      </w:rPr>
    </w:lvl>
    <w:lvl w:ilvl="6" w:tplc="57002406">
      <w:numFmt w:val="bullet"/>
      <w:lvlText w:val="•"/>
      <w:lvlJc w:val="left"/>
      <w:pPr>
        <w:ind w:left="5913" w:hanging="360"/>
      </w:pPr>
      <w:rPr>
        <w:rFonts w:hint="default"/>
        <w:lang w:val="pt-PT" w:eastAsia="en-US" w:bidi="ar-SA"/>
      </w:rPr>
    </w:lvl>
    <w:lvl w:ilvl="7" w:tplc="83B2A1D0">
      <w:numFmt w:val="bullet"/>
      <w:lvlText w:val="•"/>
      <w:lvlJc w:val="left"/>
      <w:pPr>
        <w:ind w:left="6896" w:hanging="360"/>
      </w:pPr>
      <w:rPr>
        <w:rFonts w:hint="default"/>
        <w:lang w:val="pt-PT" w:eastAsia="en-US" w:bidi="ar-SA"/>
      </w:rPr>
    </w:lvl>
    <w:lvl w:ilvl="8" w:tplc="48E870B2">
      <w:numFmt w:val="bullet"/>
      <w:lvlText w:val="•"/>
      <w:lvlJc w:val="left"/>
      <w:pPr>
        <w:ind w:left="787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C7"/>
    <w:rsid w:val="00167AFD"/>
    <w:rsid w:val="002368E8"/>
    <w:rsid w:val="008211C7"/>
    <w:rsid w:val="008E0391"/>
    <w:rsid w:val="00AA4749"/>
    <w:rsid w:val="00BD2F00"/>
    <w:rsid w:val="00C7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2BE8"/>
  <w15:docId w15:val="{771E1C64-F642-4476-8FC5-7D8B44E4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9"/>
      <w:ind w:left="1265" w:right="124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A47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A474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A474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3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391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ulta.tesouro.fazenda.gov.br/gru_novosite/gru_simple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Instruções Devolução de Recursos - Bolsa CAPES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Instruções Devolução de Recursos - Bolsa CAPES</dc:title>
  <dc:creator>User</dc:creator>
  <cp:lastModifiedBy>Rafael Brandão</cp:lastModifiedBy>
  <cp:revision>5</cp:revision>
  <cp:lastPrinted>2023-05-31T11:23:00Z</cp:lastPrinted>
  <dcterms:created xsi:type="dcterms:W3CDTF">2023-05-31T11:22:00Z</dcterms:created>
  <dcterms:modified xsi:type="dcterms:W3CDTF">2023-05-31T16:55:00Z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2023-05-30T00:00:00Z</vt:filetime>
  </property>
</Properties>
</file>