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8FF2" w14:textId="77777777" w:rsidR="005034E3" w:rsidRDefault="005034E3">
      <w:pPr>
        <w:jc w:val="right"/>
        <w:rPr>
          <w:rFonts w:ascii="Bookman Old Style" w:hAnsi="Bookman Old Style" w:cs="Arial"/>
          <w:sz w:val="24"/>
          <w:szCs w:val="24"/>
        </w:rPr>
      </w:pPr>
    </w:p>
    <w:p w14:paraId="7EE10EA7" w14:textId="77777777" w:rsidR="005034E3" w:rsidRDefault="005034E3">
      <w:pPr>
        <w:jc w:val="right"/>
        <w:rPr>
          <w:rFonts w:ascii="Bookman Old Style" w:hAnsi="Bookman Old Style" w:cs="Arial"/>
          <w:sz w:val="24"/>
          <w:szCs w:val="24"/>
        </w:rPr>
      </w:pPr>
    </w:p>
    <w:p w14:paraId="1AFC1169" w14:textId="77777777" w:rsidR="005034E3" w:rsidRDefault="0052628A">
      <w:pPr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Dourados - MS, </w:t>
      </w:r>
      <w:proofErr w:type="gramStart"/>
      <w:r>
        <w:rPr>
          <w:rFonts w:ascii="Bookman Old Style" w:hAnsi="Bookman Old Style" w:cs="Arial"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de ............. de 20.......</w:t>
      </w:r>
    </w:p>
    <w:p w14:paraId="53349C9F" w14:textId="77777777" w:rsidR="005034E3" w:rsidRDefault="005034E3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24695170" w14:textId="77777777" w:rsidR="005034E3" w:rsidRDefault="005034E3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7765E8B6" w14:textId="77777777" w:rsidR="005034E3" w:rsidRDefault="0052628A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Relatório Parcial 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Orientando</w:t>
      </w:r>
      <w:r>
        <w:rPr>
          <w:rFonts w:ascii="Bookman Old Style" w:hAnsi="Bookman Old Style"/>
          <w:b/>
          <w:bCs/>
        </w:rPr>
        <w:t>(a)</w:t>
      </w:r>
    </w:p>
    <w:p w14:paraId="1B9D82B5" w14:textId="77777777" w:rsidR="005034E3" w:rsidRDefault="0052628A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(Anexo III)</w:t>
      </w:r>
    </w:p>
    <w:p w14:paraId="04AC2583" w14:textId="77777777" w:rsidR="005034E3" w:rsidRDefault="005034E3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</w:p>
    <w:p w14:paraId="5B27B834" w14:textId="77777777" w:rsidR="005034E3" w:rsidRDefault="005034E3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</w:p>
    <w:p w14:paraId="1DD283C6" w14:textId="77777777" w:rsidR="005034E3" w:rsidRDefault="0052628A">
      <w:pPr>
        <w:pStyle w:val="Default"/>
        <w:spacing w:line="288" w:lineRule="auto"/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Nome do(a) orientador(a):</w:t>
      </w:r>
    </w:p>
    <w:p w14:paraId="30161773" w14:textId="77777777" w:rsidR="005034E3" w:rsidRDefault="0052628A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Nome 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orientado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Arial"/>
          <w:b/>
          <w:bCs/>
          <w:sz w:val="24"/>
          <w:szCs w:val="24"/>
        </w:rPr>
        <w:t>:</w:t>
      </w:r>
    </w:p>
    <w:p w14:paraId="5A8E6C6B" w14:textId="77777777" w:rsidR="005034E3" w:rsidRDefault="0052628A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Título do projeto:</w:t>
      </w:r>
    </w:p>
    <w:p w14:paraId="24E23651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154A750E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4089"/>
      </w:tblGrid>
      <w:tr w:rsidR="005034E3" w14:paraId="1D7EB507" w14:textId="77777777"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795354" w14:textId="77777777" w:rsidR="005034E3" w:rsidRDefault="0052628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Ano: 20</w:t>
            </w:r>
          </w:p>
        </w:tc>
      </w:tr>
      <w:tr w:rsidR="005034E3" w14:paraId="728CDD2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39C8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CC85F07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PROPOSTAS</w:t>
            </w:r>
            <w:r>
              <w:rPr>
                <w:rFonts w:ascii="Bookman Old Style" w:hAnsi="Bookman Old Style" w:cs="Arial"/>
                <w:b/>
              </w:rPr>
              <w:t xml:space="preserve"> para o período</w:t>
            </w:r>
          </w:p>
          <w:p w14:paraId="6DF258AC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40A31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1BBE6747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CONCLUIDAS</w:t>
            </w:r>
            <w:r>
              <w:rPr>
                <w:rFonts w:ascii="Bookman Old Style" w:hAnsi="Bookman Old Style" w:cs="Arial"/>
                <w:b/>
              </w:rPr>
              <w:t xml:space="preserve"> no período</w:t>
            </w:r>
          </w:p>
        </w:tc>
      </w:tr>
      <w:tr w:rsidR="005034E3" w14:paraId="0599479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0D945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F84E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43FD5FC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5D1B6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F09E7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2E3493F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12A5D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D32B6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1AB2E0C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1D2F24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A64BB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0BCCE8E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66087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5F6C5C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71475A1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0AE54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FCAB6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2F7F19B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570FF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0D90F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7926FD7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0A4E22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64413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170B86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7F08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32C9B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193F669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5E781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116A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304F081E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62F74442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43027E41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Em sua opinião, será possível terminar o projeto no prazo previsto?</w:t>
      </w:r>
    </w:p>
    <w:p w14:paraId="51B25B21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425EE0D2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4CE3BE57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5809F894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positiva pule para a questão 7.</w:t>
      </w:r>
    </w:p>
    <w:p w14:paraId="119231F7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30938F4C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Se sua resposta foi NEGATIVA, descreva quais as </w:t>
      </w:r>
      <w:r>
        <w:rPr>
          <w:rFonts w:ascii="Bookman Old Style" w:hAnsi="Bookman Old Style" w:cs="Arial"/>
          <w:b/>
          <w:bCs/>
          <w:sz w:val="24"/>
          <w:szCs w:val="24"/>
        </w:rPr>
        <w:t>atividades que você acredita que não serão concluídas a tempo:</w:t>
      </w:r>
    </w:p>
    <w:p w14:paraId="27ED23CA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4F82B34E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3266"/>
      </w:tblGrid>
      <w:tr w:rsidR="005034E3" w14:paraId="697F7BD5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596A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11111395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propostas que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não</w:t>
            </w:r>
            <w:r>
              <w:rPr>
                <w:rFonts w:ascii="Bookman Old Style" w:hAnsi="Bookman Old Style" w:cs="Arial"/>
                <w:b/>
              </w:rPr>
              <w:t xml:space="preserve"> serão concluídas</w:t>
            </w:r>
          </w:p>
          <w:p w14:paraId="5728F43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2E184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5866595F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Motivo</w:t>
            </w:r>
          </w:p>
        </w:tc>
      </w:tr>
      <w:tr w:rsidR="005034E3" w14:paraId="7A4B90F7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BE90E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CA487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4417A5E3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053E5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35EED2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AF5BF94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3C6C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D03B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2020C6C6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C3811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3BE73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CBFE26E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76657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1F16F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2930B709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5E8FD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225C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3A7847A3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EAA97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7401DC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4BF80BA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11594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858EA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5C63C91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BA3F67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1F387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0585899F" w14:textId="77777777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0E72F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5C99D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6EFD500E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06F52B3D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Você acredita que não concluir essas atividades prejudicará a qualidade do trabalho?</w:t>
      </w:r>
    </w:p>
    <w:p w14:paraId="06888A45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3F2D3B01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453D6935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5FF9F9E8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negativa pule para a questão 7.</w:t>
      </w:r>
    </w:p>
    <w:p w14:paraId="13F52974" w14:textId="77777777" w:rsidR="005034E3" w:rsidRDefault="005034E3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3F43F765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POSITÍVA, você propõe alguma forma de resolver esse problema?</w:t>
      </w:r>
    </w:p>
    <w:p w14:paraId="2D76B6A2" w14:textId="77777777" w:rsidR="005034E3" w:rsidRDefault="005034E3">
      <w:p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6"/>
      </w:tblGrid>
      <w:tr w:rsidR="005034E3" w14:paraId="18B517F8" w14:textId="77777777">
        <w:trPr>
          <w:trHeight w:val="408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492FA1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278DC44E" w14:textId="77777777">
        <w:trPr>
          <w:trHeight w:val="3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654ED2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063B528C" w14:textId="77777777">
        <w:trPr>
          <w:trHeight w:val="258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B09B1D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55C87B95" w14:textId="77777777">
        <w:trPr>
          <w:trHeight w:val="14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DA8261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14:paraId="0739F3C0" w14:textId="77777777" w:rsidR="005034E3" w:rsidRDefault="005034E3">
      <w:p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5548C073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Você já propôs isso a(o) orientador(a)?</w:t>
      </w:r>
    </w:p>
    <w:p w14:paraId="630BE25A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59F78A15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08793D58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2E331A28" w14:textId="77777777" w:rsidR="005034E3" w:rsidRDefault="0052628A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Ele(a) </w:t>
      </w:r>
      <w:r>
        <w:rPr>
          <w:rFonts w:ascii="Bookman Old Style" w:hAnsi="Bookman Old Style" w:cs="Arial"/>
          <w:b/>
          <w:bCs/>
          <w:sz w:val="24"/>
          <w:szCs w:val="24"/>
        </w:rPr>
        <w:t>aceitou?</w:t>
      </w:r>
    </w:p>
    <w:p w14:paraId="797F4B6B" w14:textId="77777777" w:rsidR="005034E3" w:rsidRDefault="005034E3">
      <w:pPr>
        <w:spacing w:line="312" w:lineRule="auto"/>
        <w:ind w:left="720"/>
        <w:rPr>
          <w:rFonts w:ascii="Bookman Old Style" w:hAnsi="Bookman Old Style" w:cs="Arial"/>
          <w:b/>
          <w:bCs/>
          <w:sz w:val="24"/>
          <w:szCs w:val="24"/>
        </w:rPr>
      </w:pPr>
    </w:p>
    <w:p w14:paraId="237D2E60" w14:textId="77777777" w:rsidR="005034E3" w:rsidRDefault="0052628A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1468DEF0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163D4A4C" w14:textId="77777777" w:rsidR="005034E3" w:rsidRDefault="005034E3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4858066C" w14:textId="77777777" w:rsidR="005034E3" w:rsidRDefault="0052628A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Avaliação do(a) orientando(a) sobre o(a) orientador(a):</w:t>
      </w:r>
    </w:p>
    <w:p w14:paraId="73FB3BA4" w14:textId="77777777" w:rsidR="005034E3" w:rsidRDefault="005034E3">
      <w:pPr>
        <w:jc w:val="both"/>
        <w:rPr>
          <w:rFonts w:ascii="Bookman Old Style" w:hAnsi="Bookman Old Style" w:cs="Arial"/>
          <w:color w:val="FF0000"/>
        </w:rPr>
      </w:pPr>
    </w:p>
    <w:p w14:paraId="082BFDB0" w14:textId="77777777" w:rsidR="005034E3" w:rsidRDefault="005034E3">
      <w:pPr>
        <w:rPr>
          <w:rFonts w:ascii="Bookman Old Style" w:hAnsi="Bookman Old Style" w:cs="Arial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32"/>
        <w:gridCol w:w="843"/>
        <w:gridCol w:w="841"/>
        <w:gridCol w:w="401"/>
        <w:gridCol w:w="804"/>
        <w:gridCol w:w="803"/>
        <w:gridCol w:w="802"/>
        <w:gridCol w:w="802"/>
        <w:gridCol w:w="1593"/>
      </w:tblGrid>
      <w:tr w:rsidR="005034E3" w14:paraId="11737013" w14:textId="77777777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B00D33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Ótimo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F72335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Bom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0EA59D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F4272A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Fraco</w:t>
            </w:r>
          </w:p>
        </w:tc>
        <w:tc>
          <w:tcPr>
            <w:tcW w:w="55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8F59C3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Não Observado</w:t>
            </w:r>
          </w:p>
        </w:tc>
      </w:tr>
      <w:tr w:rsidR="005034E3" w14:paraId="5E2AD0E2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9F4167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C9CBE3F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Disponibilidade para orientação</w:t>
            </w:r>
          </w:p>
          <w:p w14:paraId="643B48B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612F14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57FE9D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CF998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42081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C5237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5034E3" w14:paraId="38E52EAA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9C643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29BC6978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Motivação e entusiasmo</w:t>
            </w:r>
          </w:p>
          <w:p w14:paraId="3C26E6E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7407C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5A2B9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4612D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4DD917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8DFB0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7E09664A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3BFCC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575D7A5E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Expressão oral</w:t>
            </w:r>
          </w:p>
          <w:p w14:paraId="382C4FB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FA60E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64D783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C82A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1CEDC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DAAC1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4CD461F8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626F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06316B6F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Expressão escrita</w:t>
            </w:r>
          </w:p>
          <w:p w14:paraId="30F3406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AFA1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5977E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58FB0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A34B55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8DC53D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1CCD1DF5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BF326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63FD3B95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Organização</w:t>
            </w:r>
          </w:p>
          <w:p w14:paraId="04E3BCB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CC70E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15453C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0DE26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B3F1A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4936E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35CD9EDA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02FD2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01B656AD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Pontualidade</w:t>
            </w:r>
          </w:p>
          <w:p w14:paraId="4B27E35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497F2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A030B9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79E11A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BD8F9E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3B6CE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3E9471C3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3EF3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2B0D82B3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Responsabilidade</w:t>
            </w:r>
          </w:p>
          <w:p w14:paraId="405BE5D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8C6622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36ECB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3CB18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3354C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480FD7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5034E3" w14:paraId="5DAC7535" w14:textId="77777777">
        <w:tc>
          <w:tcPr>
            <w:tcW w:w="38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DD2AB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42BBB4DF" w14:textId="77777777" w:rsidR="005034E3" w:rsidRDefault="0052628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Facilidade de Interação</w:t>
            </w:r>
          </w:p>
          <w:p w14:paraId="3616B06B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7AD7C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B5D8FF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527C56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78D6F1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AC460" w14:textId="77777777" w:rsidR="005034E3" w:rsidRDefault="005034E3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3C196665" w14:textId="77777777" w:rsidR="005034E3" w:rsidRDefault="005034E3">
      <w:pPr>
        <w:rPr>
          <w:rFonts w:ascii="Bookman Old Style" w:hAnsi="Bookman Old Style" w:cs="Arial"/>
        </w:rPr>
      </w:pPr>
    </w:p>
    <w:p w14:paraId="3579F900" w14:textId="77777777" w:rsidR="005034E3" w:rsidRDefault="005034E3">
      <w:pPr>
        <w:rPr>
          <w:rFonts w:ascii="Bookman Old Style" w:hAnsi="Bookman Old Style" w:cs="Arial"/>
        </w:rPr>
      </w:pPr>
    </w:p>
    <w:p w14:paraId="23523358" w14:textId="77777777" w:rsidR="005034E3" w:rsidRDefault="005034E3">
      <w:pPr>
        <w:pStyle w:val="Default"/>
        <w:tabs>
          <w:tab w:val="left" w:pos="851"/>
        </w:tabs>
        <w:spacing w:line="288" w:lineRule="auto"/>
        <w:ind w:right="-1"/>
        <w:rPr>
          <w:rFonts w:ascii="Bookman Old Style" w:hAnsi="Bookman Old Style" w:cs="Times New Roman"/>
          <w:sz w:val="22"/>
          <w:szCs w:val="22"/>
        </w:rPr>
      </w:pPr>
    </w:p>
    <w:p w14:paraId="23886F3E" w14:textId="77777777" w:rsidR="005034E3" w:rsidRDefault="0052628A">
      <w:pPr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CMBX12"/>
          <w:b/>
          <w:sz w:val="24"/>
          <w:szCs w:val="24"/>
          <w:lang w:eastAsia="pt-BR"/>
        </w:rPr>
        <w:t xml:space="preserve">Detalhamento dos progressos realizados e dos resultados parciais obtidos </w:t>
      </w:r>
      <w:r>
        <w:rPr>
          <w:rFonts w:ascii="Bookman Old Style" w:hAnsi="Bookman Old Style" w:cs="CMBX12"/>
          <w:b/>
          <w:sz w:val="24"/>
          <w:szCs w:val="24"/>
        </w:rPr>
        <w:t>no perí</w:t>
      </w:r>
      <w:r>
        <w:rPr>
          <w:rFonts w:ascii="Bookman Old Style" w:hAnsi="Bookman Old Style" w:cs="CMBX12"/>
          <w:b/>
          <w:sz w:val="24"/>
          <w:szCs w:val="24"/>
          <w:lang w:eastAsia="pt-BR"/>
        </w:rPr>
        <w:t>odo</w:t>
      </w:r>
      <w:r>
        <w:rPr>
          <w:rFonts w:ascii="Bookman Old Style" w:hAnsi="Bookman Old Style"/>
          <w:b/>
          <w:sz w:val="24"/>
          <w:szCs w:val="24"/>
        </w:rPr>
        <w:t xml:space="preserve"> (esse tópico pode ser entregue em anexo):</w:t>
      </w:r>
    </w:p>
    <w:p w14:paraId="442060CF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292EC363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020A6CCF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64FCEB62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55DEF28F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650C2E44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1F57CA23" w14:textId="77777777" w:rsidR="005034E3" w:rsidRDefault="0052628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..............................................................</w:t>
      </w:r>
    </w:p>
    <w:p w14:paraId="05F2559E" w14:textId="77777777" w:rsidR="005034E3" w:rsidRDefault="0052628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do orientando</w:t>
      </w:r>
    </w:p>
    <w:p w14:paraId="3CCB4B04" w14:textId="77777777" w:rsidR="005034E3" w:rsidRDefault="005034E3">
      <w:pPr>
        <w:jc w:val="center"/>
        <w:rPr>
          <w:rFonts w:ascii="Bookman Old Style" w:hAnsi="Bookman Old Style" w:cs="Arial"/>
        </w:rPr>
      </w:pPr>
    </w:p>
    <w:p w14:paraId="5E09B044" w14:textId="77777777" w:rsidR="005034E3" w:rsidRDefault="0052628A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Parecer da Comissão do TCC:</w:t>
      </w:r>
    </w:p>
    <w:p w14:paraId="34BC1C69" w14:textId="77777777" w:rsidR="005034E3" w:rsidRDefault="005034E3">
      <w:pPr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F9ABDB7" w14:textId="77777777" w:rsidR="005034E3" w:rsidRDefault="005034E3">
      <w:pPr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6"/>
      </w:tblGrid>
      <w:tr w:rsidR="005034E3" w14:paraId="10E453F8" w14:textId="77777777">
        <w:trPr>
          <w:trHeight w:val="408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6CD997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25691D67" w14:textId="77777777">
        <w:trPr>
          <w:trHeight w:val="3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7609F7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3FD9F10D" w14:textId="77777777">
        <w:trPr>
          <w:trHeight w:val="258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99B5A2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5034E3" w14:paraId="79F8396E" w14:textId="77777777">
        <w:trPr>
          <w:trHeight w:val="14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15A76" w14:textId="77777777" w:rsidR="005034E3" w:rsidRDefault="005034E3">
            <w:pPr>
              <w:spacing w:line="312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14:paraId="42C025A0" w14:textId="77777777" w:rsidR="005034E3" w:rsidRDefault="005034E3">
      <w:pPr>
        <w:jc w:val="both"/>
      </w:pPr>
    </w:p>
    <w:sectPr w:rsidR="005034E3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EC63" w14:textId="77777777" w:rsidR="0052628A" w:rsidRDefault="0052628A">
      <w:pPr>
        <w:spacing w:after="0" w:line="240" w:lineRule="auto"/>
      </w:pPr>
      <w:r>
        <w:separator/>
      </w:r>
    </w:p>
  </w:endnote>
  <w:endnote w:type="continuationSeparator" w:id="0">
    <w:p w14:paraId="51583A9F" w14:textId="77777777" w:rsidR="0052628A" w:rsidRDefault="005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roman"/>
    <w:notTrueType/>
    <w:pitch w:val="default"/>
  </w:font>
  <w:font w:name="AvantGarde M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A66" w14:textId="77777777" w:rsidR="005034E3" w:rsidRDefault="0052628A">
    <w:pPr>
      <w:pStyle w:val="Rodap"/>
      <w:jc w:val="right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0369617E" w14:textId="77777777" w:rsidR="005034E3" w:rsidRDefault="0052628A">
    <w:pPr>
      <w:pStyle w:val="Default"/>
      <w:spacing w:line="288" w:lineRule="auto"/>
      <w:ind w:right="-285"/>
      <w:rPr>
        <w:b/>
        <w:bCs/>
        <w:sz w:val="20"/>
        <w:szCs w:val="20"/>
      </w:rPr>
    </w:pPr>
    <w:r>
      <w:rPr>
        <w:b/>
        <w:bCs/>
        <w:sz w:val="20"/>
        <w:szCs w:val="20"/>
      </w:rPr>
      <w:t>Relatório Parcial do Trabalho de Conclusão de Curso de Licenciatura em Matemática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F59E" w14:textId="77777777" w:rsidR="0052628A" w:rsidRDefault="0052628A">
      <w:pPr>
        <w:spacing w:after="0" w:line="240" w:lineRule="auto"/>
      </w:pPr>
      <w:r>
        <w:separator/>
      </w:r>
    </w:p>
  </w:footnote>
  <w:footnote w:type="continuationSeparator" w:id="0">
    <w:p w14:paraId="74E146F4" w14:textId="77777777" w:rsidR="0052628A" w:rsidRDefault="005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2AC5" w14:textId="77777777" w:rsidR="005034E3" w:rsidRDefault="0052628A">
    <w:pPr>
      <w:pStyle w:val="Cabealho"/>
      <w:ind w:firstLine="1701"/>
      <w:rPr>
        <w:rFonts w:ascii="AvantGarde Md BT" w:hAnsi="AvantGarde Md BT"/>
        <w:sz w:val="22"/>
      </w:rPr>
    </w:pPr>
    <w:r>
      <w:rPr>
        <w:rFonts w:ascii="AvantGarde Md BT" w:hAnsi="AvantGarde Md BT"/>
        <w:sz w:val="22"/>
      </w:rPr>
      <w:t>UNIVERSIDADE ESTADUAL DE MATO GROSSO DO SUL</w:t>
    </w:r>
    <w:r>
      <w:rPr>
        <w:rFonts w:ascii="AvantGarde Md BT" w:hAnsi="AvantGarde Md BT"/>
        <w:noProof/>
        <w:sz w:val="22"/>
      </w:rPr>
      <w:drawing>
        <wp:anchor distT="0" distB="0" distL="0" distR="0" simplePos="0" relativeHeight="2" behindDoc="1" locked="0" layoutInCell="1" allowOverlap="1" wp14:anchorId="091947B6" wp14:editId="29E0BBE7">
          <wp:simplePos x="0" y="0"/>
          <wp:positionH relativeFrom="margin">
            <wp:posOffset>-457835</wp:posOffset>
          </wp:positionH>
          <wp:positionV relativeFrom="margin">
            <wp:posOffset>-300355</wp:posOffset>
          </wp:positionV>
          <wp:extent cx="792480" cy="6908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A9497" w14:textId="77777777" w:rsidR="005034E3" w:rsidRDefault="0052628A">
    <w:pPr>
      <w:pStyle w:val="Cabealho"/>
      <w:rPr>
        <w:rFonts w:ascii="AvantGarde Md BT" w:hAnsi="AvantGarde Md BT"/>
        <w:b/>
        <w:sz w:val="16"/>
      </w:rPr>
    </w:pPr>
    <w:r>
      <w:rPr>
        <w:rFonts w:ascii="AvantGarde Md BT" w:hAnsi="AvantGarde Md BT"/>
        <w:b/>
        <w:sz w:val="16"/>
      </w:rPr>
      <w:t xml:space="preserve">                          Coordenação do Curso de Matemática - Unidade de Ensino de Dourados – MS</w:t>
    </w:r>
  </w:p>
  <w:p w14:paraId="1AF35A92" w14:textId="77777777" w:rsidR="005034E3" w:rsidRDefault="005034E3">
    <w:pPr>
      <w:pStyle w:val="Cabealho"/>
    </w:pPr>
  </w:p>
  <w:p w14:paraId="04E6544E" w14:textId="77777777" w:rsidR="005034E3" w:rsidRDefault="005034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5BCA"/>
    <w:multiLevelType w:val="multilevel"/>
    <w:tmpl w:val="202CAB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FD7220"/>
    <w:multiLevelType w:val="multilevel"/>
    <w:tmpl w:val="144641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3"/>
    <w:rsid w:val="005034E3"/>
    <w:rsid w:val="0052628A"/>
    <w:rsid w:val="00A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24E6"/>
  <w15:docId w15:val="{6B205A5F-CB2E-41B8-8E81-92373C0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tulo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uiPriority w:val="9"/>
    <w:semiHidden/>
    <w:unhideWhenUsed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pPr>
      <w:spacing w:before="240" w:after="60"/>
      <w:outlineLvl w:val="6"/>
    </w:pPr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0A"/>
      <w:u w:val="single"/>
      <w:lang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character" w:customStyle="1" w:styleId="nfaseforte">
    <w:name w:val="Ênfase forte"/>
    <w:rPr>
      <w:b/>
      <w:bCs/>
    </w:rPr>
  </w:style>
  <w:style w:type="character" w:customStyle="1" w:styleId="CabealhoChar">
    <w:name w:val="Cabeçalho Char"/>
    <w:rPr>
      <w:lang w:val="en-US" w:eastAsia="en-US"/>
    </w:rPr>
  </w:style>
  <w:style w:type="character" w:customStyle="1" w:styleId="RodapChar">
    <w:name w:val="Rodapé Char"/>
    <w:rPr>
      <w:lang w:val="en-US" w:eastAsia="en-US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bCs/>
      <w:sz w:val="28"/>
      <w:szCs w:val="28"/>
    </w:rPr>
  </w:style>
  <w:style w:type="character" w:customStyle="1" w:styleId="ListLabel5">
    <w:name w:val="ListLabel 5"/>
    <w:rPr>
      <w:rFonts w:cs="Comic Sans MS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cs="Times New Roman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jc w:val="both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Pr>
      <w:sz w:val="23"/>
      <w:szCs w:val="23"/>
    </w:rPr>
  </w:style>
  <w:style w:type="paragraph" w:styleId="Recuodecorpodetexto2">
    <w:name w:val="Body Text Indent 2"/>
    <w:basedOn w:val="Normal"/>
    <w:pPr>
      <w:ind w:left="720"/>
    </w:pPr>
  </w:style>
  <w:style w:type="paragraph" w:styleId="Recuodecorpodetexto3">
    <w:name w:val="Body Text Indent 3"/>
    <w:basedOn w:val="Normal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FUNDECT</dc:title>
  <dc:creator>Marcelo Turine</dc:creator>
  <cp:lastModifiedBy>Helena Alessandra Scavazza Leme</cp:lastModifiedBy>
  <cp:revision>2</cp:revision>
  <cp:lastPrinted>2006-03-01T23:24:00Z</cp:lastPrinted>
  <dcterms:created xsi:type="dcterms:W3CDTF">2023-05-02T12:43:00Z</dcterms:created>
  <dcterms:modified xsi:type="dcterms:W3CDTF">2023-05-02T12:43:00Z</dcterms:modified>
</cp:coreProperties>
</file>